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9CF" w:rsidRPr="007029CF" w:rsidRDefault="007029CF" w:rsidP="00534FD3">
      <w:pPr>
        <w:rPr>
          <w:b/>
          <w:bCs/>
          <w:sz w:val="28"/>
          <w:szCs w:val="28"/>
        </w:rPr>
      </w:pPr>
      <w:r w:rsidRPr="007029CF">
        <w:rPr>
          <w:b/>
          <w:bCs/>
          <w:sz w:val="28"/>
          <w:szCs w:val="28"/>
        </w:rPr>
        <w:t xml:space="preserve">Reading the Bible (Or the </w:t>
      </w:r>
      <w:r w:rsidR="00534FD3">
        <w:rPr>
          <w:b/>
          <w:bCs/>
          <w:sz w:val="28"/>
          <w:szCs w:val="28"/>
        </w:rPr>
        <w:t>Qu</w:t>
      </w:r>
      <w:r w:rsidRPr="007029CF">
        <w:rPr>
          <w:b/>
          <w:bCs/>
          <w:sz w:val="28"/>
          <w:szCs w:val="28"/>
        </w:rPr>
        <w:t>ran, Or the Torah) Will Make You an Atheist</w:t>
      </w:r>
    </w:p>
    <w:p w:rsidR="00534FD3" w:rsidRDefault="007029CF" w:rsidP="007029CF">
      <w:pPr>
        <w:jc w:val="both"/>
        <w:rPr>
          <w:sz w:val="28"/>
          <w:szCs w:val="28"/>
        </w:rPr>
      </w:pPr>
      <w:r w:rsidRPr="007029CF">
        <w:rPr>
          <w:sz w:val="28"/>
          <w:szCs w:val="28"/>
        </w:rPr>
        <w:t xml:space="preserve">Author and magician </w:t>
      </w:r>
      <w:r w:rsidRPr="007029CF">
        <w:rPr>
          <w:b/>
          <w:bCs/>
          <w:sz w:val="28"/>
          <w:szCs w:val="28"/>
        </w:rPr>
        <w:t>Penn Jillette</w:t>
      </w:r>
      <w:r w:rsidRPr="007029CF">
        <w:rPr>
          <w:sz w:val="28"/>
          <w:szCs w:val="28"/>
        </w:rPr>
        <w:t xml:space="preserve"> was asked to leave his Christian youth group by a pastor who told his parents: "He's no longer learning about the Bible from me. He is now converting everyone in the class to atheism." The reason? Jillette did his homework and was turned off by the hostilities of the text. It can be intimidating to come out as an atheist, especially in a religious community. Jillette found that having "out" atheist role models helped him feels unalone.</w:t>
      </w:r>
    </w:p>
    <w:p w:rsidR="00FF4263" w:rsidRDefault="007029CF" w:rsidP="007029CF">
      <w:pPr>
        <w:jc w:val="both"/>
        <w:rPr>
          <w:sz w:val="28"/>
          <w:szCs w:val="28"/>
        </w:rPr>
      </w:pPr>
      <w:r w:rsidRPr="007029CF">
        <w:rPr>
          <w:sz w:val="28"/>
          <w:szCs w:val="28"/>
        </w:rPr>
        <w:t xml:space="preserve"> Atheism is, in a broad sense, the rejection of belief </w:t>
      </w:r>
      <w:hyperlink r:id="rId4" w:tooltip="Translate: &quot;belief&quot;" w:history="1"/>
      <w:r w:rsidRPr="007029CF">
        <w:rPr>
          <w:sz w:val="28"/>
          <w:szCs w:val="28"/>
        </w:rPr>
        <w:t xml:space="preserve">  in the existence of divine being  In a narrower sense, atheism is specifically the position that there are no deities. Most inclusively, atheism is the absence of belief that any deities exist. Atheism is contrasted with theism </w:t>
      </w:r>
      <w:hyperlink r:id="rId5" w:tooltip="Translate: &quot;theism&quot;" w:history="1"/>
      <w:r w:rsidRPr="007029CF">
        <w:rPr>
          <w:sz w:val="28"/>
          <w:szCs w:val="28"/>
        </w:rPr>
        <w:t xml:space="preserve"> ( believing in one or more gods ), which, in its most general form, is the belief that at least one God exists.</w:t>
      </w:r>
    </w:p>
    <w:p w:rsidR="00FF4263" w:rsidRDefault="00FF4263" w:rsidP="00FF4263">
      <w:pPr>
        <w:jc w:val="both"/>
        <w:rPr>
          <w:sz w:val="28"/>
          <w:szCs w:val="28"/>
        </w:rPr>
      </w:pPr>
      <w:r w:rsidRPr="00590956">
        <w:rPr>
          <w:i/>
          <w:iCs/>
          <w:sz w:val="32"/>
          <w:szCs w:val="32"/>
        </w:rPr>
        <w:t xml:space="preserve">I believe that we need a new harmonistic for cognizing the truth of religious </w:t>
      </w:r>
      <w:r w:rsidR="00590956" w:rsidRPr="00590956">
        <w:rPr>
          <w:i/>
          <w:iCs/>
          <w:sz w:val="32"/>
          <w:szCs w:val="32"/>
        </w:rPr>
        <w:t>for leading youths today</w:t>
      </w:r>
      <w:r w:rsidRPr="00590956">
        <w:rPr>
          <w:i/>
          <w:iCs/>
          <w:sz w:val="32"/>
          <w:szCs w:val="32"/>
        </w:rPr>
        <w:t xml:space="preserve"> and I generated the usefulness science about this matter </w:t>
      </w:r>
      <w:r w:rsidR="00590956" w:rsidRPr="00590956">
        <w:rPr>
          <w:i/>
          <w:iCs/>
          <w:sz w:val="32"/>
          <w:szCs w:val="32"/>
        </w:rPr>
        <w:t>and we should know, it is a new science no doubt</w:t>
      </w:r>
      <w:r w:rsidR="00590956">
        <w:rPr>
          <w:sz w:val="28"/>
          <w:szCs w:val="28"/>
        </w:rPr>
        <w:t>.</w:t>
      </w:r>
      <w:r>
        <w:rPr>
          <w:sz w:val="28"/>
          <w:szCs w:val="28"/>
        </w:rPr>
        <w:t xml:space="preserve">  </w:t>
      </w:r>
    </w:p>
    <w:p w:rsidR="00C15264" w:rsidRDefault="007029CF" w:rsidP="007029CF">
      <w:pPr>
        <w:jc w:val="both"/>
        <w:rPr>
          <w:sz w:val="28"/>
          <w:szCs w:val="28"/>
        </w:rPr>
      </w:pPr>
      <w:r w:rsidRPr="007029CF">
        <w:rPr>
          <w:sz w:val="28"/>
          <w:szCs w:val="28"/>
        </w:rPr>
        <w:t xml:space="preserve"> In this way, Man is understanding accordance on the basis self- essence, and his self – nature, or on the basis presence science, and affidavit of conscionable and finally from his internal unconscious, those are belonging to him inner- sources and real capital, that he always is seeking for find the familiar language continuously and this case, religious can response to mankind appropriately, therefore</w:t>
      </w:r>
      <w:r w:rsidR="00C15264">
        <w:rPr>
          <w:sz w:val="28"/>
          <w:szCs w:val="28"/>
        </w:rPr>
        <w:t>.</w:t>
      </w:r>
      <w:r w:rsidRPr="007029CF">
        <w:rPr>
          <w:sz w:val="28"/>
          <w:szCs w:val="28"/>
        </w:rPr>
        <w:t xml:space="preserve"> man feels unalone. </w:t>
      </w:r>
      <w:r>
        <w:rPr>
          <w:sz w:val="28"/>
          <w:szCs w:val="28"/>
        </w:rPr>
        <w:t>m</w:t>
      </w:r>
      <w:r w:rsidRPr="007029CF">
        <w:rPr>
          <w:sz w:val="28"/>
          <w:szCs w:val="28"/>
        </w:rPr>
        <w:t xml:space="preserve">ankind is seeking the self- lost from his internal entity, not from </w:t>
      </w:r>
      <w:r w:rsidRPr="007029CF">
        <w:rPr>
          <w:sz w:val="28"/>
          <w:szCs w:val="28"/>
          <w:lang w:val="en"/>
        </w:rPr>
        <w:t>Sensory</w:t>
      </w:r>
      <w:r w:rsidRPr="007029CF">
        <w:rPr>
          <w:rFonts w:hint="cs"/>
          <w:sz w:val="28"/>
          <w:szCs w:val="28"/>
          <w:rtl/>
          <w:lang w:bidi="fa-IR"/>
        </w:rPr>
        <w:t xml:space="preserve"> </w:t>
      </w:r>
      <w:r w:rsidRPr="007029CF">
        <w:rPr>
          <w:sz w:val="28"/>
          <w:szCs w:val="28"/>
        </w:rPr>
        <w:t xml:space="preserve">system and he likes can see the visible </w:t>
      </w:r>
      <w:r w:rsidRPr="007029CF">
        <w:rPr>
          <w:sz w:val="28"/>
          <w:szCs w:val="28"/>
          <w:lang w:val="en"/>
        </w:rPr>
        <w:t>seeing by way of internal signs, because he won’t satisfy of external things only, the external of man is full of Conflict</w:t>
      </w:r>
      <w:r w:rsidRPr="007029CF">
        <w:rPr>
          <w:sz w:val="28"/>
          <w:szCs w:val="28"/>
        </w:rPr>
        <w:t xml:space="preserve">s and false of phenomena those don’t cause to shine internal signs, in the book of “truth and beauty” was written that “what is truth of reality”, then human has </w:t>
      </w:r>
      <w:r w:rsidRPr="007029CF">
        <w:rPr>
          <w:sz w:val="28"/>
          <w:szCs w:val="28"/>
          <w:lang w:val="en"/>
        </w:rPr>
        <w:t>Nature</w:t>
      </w:r>
      <w:r w:rsidRPr="007029CF">
        <w:rPr>
          <w:sz w:val="28"/>
          <w:szCs w:val="28"/>
        </w:rPr>
        <w:t xml:space="preserve"> that </w:t>
      </w:r>
      <w:r w:rsidRPr="007029CF">
        <w:rPr>
          <w:sz w:val="28"/>
          <w:szCs w:val="28"/>
          <w:lang w:val="en"/>
        </w:rPr>
        <w:t>Covered</w:t>
      </w:r>
      <w:r w:rsidRPr="007029CF">
        <w:rPr>
          <w:rFonts w:hint="cs"/>
          <w:sz w:val="28"/>
          <w:szCs w:val="28"/>
          <w:rtl/>
          <w:lang w:bidi="fa-IR"/>
        </w:rPr>
        <w:t xml:space="preserve"> </w:t>
      </w:r>
      <w:r w:rsidRPr="007029CF">
        <w:rPr>
          <w:sz w:val="28"/>
          <w:szCs w:val="28"/>
        </w:rPr>
        <w:t xml:space="preserve">him and understands truth of celestial world through this way.  </w:t>
      </w:r>
    </w:p>
    <w:p w:rsidR="005115C8" w:rsidRPr="007029CF" w:rsidRDefault="007029CF" w:rsidP="007029CF">
      <w:pPr>
        <w:jc w:val="both"/>
        <w:rPr>
          <w:sz w:val="28"/>
          <w:szCs w:val="28"/>
        </w:rPr>
      </w:pPr>
      <w:r w:rsidRPr="007029CF">
        <w:rPr>
          <w:sz w:val="28"/>
          <w:szCs w:val="28"/>
        </w:rPr>
        <w:t xml:space="preserve">   I have a question, has man taken to cry from his conscience? Can cameras show truth or Instagram’s of social network can say truly, or thousands of statues and paintings those are reflex the internal humanity, so, man correlative of wish truth hasn’t interest in presence between people, he wishes to find his signs at tangible site, when he can’t see such as desirable self-wish in open space, therefore he is </w:t>
      </w:r>
      <w:r w:rsidRPr="007029CF">
        <w:rPr>
          <w:sz w:val="28"/>
          <w:szCs w:val="28"/>
        </w:rPr>
        <w:lastRenderedPageBreak/>
        <w:t xml:space="preserve">alone in this world( out of inner), read my letter to professor jack velch and many letters are attached, anyway, I established the usefulness science about this matter, when so happen an important event , conflict or renewal science , related   according events have been established a university immediately , such university of  peace or Motorola university for 6sigma and quality control and this important subject as usefulness science , didn’t appear a university in the world </w:t>
      </w:r>
      <w:r w:rsidR="00B23226">
        <w:rPr>
          <w:sz w:val="28"/>
          <w:szCs w:val="28"/>
        </w:rPr>
        <w:t>?</w:t>
      </w:r>
      <w:bookmarkStart w:id="0" w:name="_GoBack"/>
      <w:bookmarkEnd w:id="0"/>
      <w:r w:rsidRPr="007029CF">
        <w:rPr>
          <w:sz w:val="28"/>
          <w:szCs w:val="28"/>
        </w:rPr>
        <w:t xml:space="preserve">.   Mahmoud </w:t>
      </w:r>
      <w:r>
        <w:rPr>
          <w:sz w:val="28"/>
          <w:szCs w:val="28"/>
        </w:rPr>
        <w:t>saneipour</w:t>
      </w:r>
    </w:p>
    <w:sectPr w:rsidR="005115C8" w:rsidRPr="00702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CF"/>
    <w:rsid w:val="005115C8"/>
    <w:rsid w:val="00534FD3"/>
    <w:rsid w:val="00590956"/>
    <w:rsid w:val="007029CF"/>
    <w:rsid w:val="00B23226"/>
    <w:rsid w:val="00C15264"/>
    <w:rsid w:val="00FF42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4356"/>
  <w15:chartTrackingRefBased/>
  <w15:docId w15:val="{88E01F0B-018F-4C44-BD9B-2EC52FD0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bword://!!ARV6FUJ2JP,theism/" TargetMode="External"/><Relationship Id="rId4" Type="http://schemas.openxmlformats.org/officeDocument/2006/relationships/hyperlink" Target="bword://!!ARV6FUJ2JP,bel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dc:creator>
  <cp:keywords/>
  <dc:description/>
  <cp:lastModifiedBy>Mahmood</cp:lastModifiedBy>
  <cp:revision>3</cp:revision>
  <dcterms:created xsi:type="dcterms:W3CDTF">2016-06-03T08:20:00Z</dcterms:created>
  <dcterms:modified xsi:type="dcterms:W3CDTF">2016-06-04T02:37:00Z</dcterms:modified>
</cp:coreProperties>
</file>